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1" w:rsidRDefault="003C4A50">
      <w:pPr>
        <w:rPr>
          <w:b/>
          <w:u w:val="single"/>
        </w:rPr>
      </w:pPr>
      <w:r w:rsidRPr="003C4A50">
        <w:rPr>
          <w:b/>
          <w:u w:val="single"/>
        </w:rPr>
        <w:t>TEMA 5. GEOGRAFÍA</w:t>
      </w:r>
    </w:p>
    <w:p w:rsidR="003C4A50" w:rsidRPr="003C4A50" w:rsidRDefault="003C4A50" w:rsidP="003C4A50">
      <w:pPr>
        <w:pStyle w:val="Prrafodelista"/>
        <w:numPr>
          <w:ilvl w:val="0"/>
          <w:numId w:val="1"/>
        </w:numPr>
        <w:rPr>
          <w:b/>
          <w:u w:val="single"/>
        </w:rPr>
      </w:pPr>
      <w:r w:rsidRPr="00A25E22">
        <w:rPr>
          <w:sz w:val="21"/>
        </w:rPr>
        <w:t>¿Qué</w:t>
      </w:r>
      <w:r>
        <w:rPr>
          <w:spacing w:val="-4"/>
          <w:sz w:val="21"/>
        </w:rPr>
        <w:t xml:space="preserve"> </w:t>
      </w:r>
      <w:r w:rsidRPr="00A25E22">
        <w:rPr>
          <w:spacing w:val="-4"/>
          <w:sz w:val="21"/>
        </w:rPr>
        <w:t xml:space="preserve"> factores determinan el desarrollo de la agricultura? </w:t>
      </w:r>
    </w:p>
    <w:p w:rsidR="003C4A50" w:rsidRDefault="003C4A50" w:rsidP="003C4A50">
      <w:pPr>
        <w:pStyle w:val="Prrafodelista"/>
        <w:numPr>
          <w:ilvl w:val="0"/>
          <w:numId w:val="1"/>
        </w:numPr>
      </w:pPr>
      <w:r w:rsidRPr="003C4A50">
        <w:t xml:space="preserve">¿Por qué la agricultura es tan importante y tiene tanta relevancia </w:t>
      </w:r>
      <w:r>
        <w:t xml:space="preserve">económica y </w:t>
      </w:r>
      <w:r w:rsidRPr="003C4A50">
        <w:t>social?</w:t>
      </w:r>
    </w:p>
    <w:p w:rsidR="003C4A50" w:rsidRPr="003C4A50" w:rsidRDefault="003C4A50" w:rsidP="003C4A50">
      <w:pPr>
        <w:pStyle w:val="Prrafodelista"/>
        <w:numPr>
          <w:ilvl w:val="0"/>
          <w:numId w:val="1"/>
        </w:numPr>
      </w:pPr>
      <w:r>
        <w:rPr>
          <w:sz w:val="21"/>
        </w:rPr>
        <w:t>D</w:t>
      </w:r>
      <w:r w:rsidRPr="00A25E22">
        <w:rPr>
          <w:sz w:val="21"/>
        </w:rPr>
        <w:t>escribe con detalle las características de la agricultura de mercado y de subsistencia</w:t>
      </w:r>
      <w:r>
        <w:rPr>
          <w:sz w:val="21"/>
        </w:rPr>
        <w:t>.</w:t>
      </w:r>
    </w:p>
    <w:p w:rsidR="003C4A50" w:rsidRPr="003C4A50" w:rsidRDefault="003C4A50" w:rsidP="003C4A50">
      <w:pPr>
        <w:pStyle w:val="Prrafodelista"/>
        <w:numPr>
          <w:ilvl w:val="0"/>
          <w:numId w:val="1"/>
        </w:numPr>
      </w:pPr>
      <w:r>
        <w:rPr>
          <w:sz w:val="21"/>
        </w:rPr>
        <w:t>Nombra las zonas</w:t>
      </w:r>
      <w:r w:rsidRPr="00A25E22">
        <w:rPr>
          <w:sz w:val="21"/>
        </w:rPr>
        <w:t xml:space="preserve"> en las que predomina la agricultura de mercado y las zonas donde se practica la agricultura de subsistencia</w:t>
      </w:r>
      <w:r>
        <w:rPr>
          <w:sz w:val="21"/>
        </w:rPr>
        <w:t>.</w:t>
      </w:r>
    </w:p>
    <w:p w:rsidR="003C4A50" w:rsidRDefault="003C4A50" w:rsidP="003C4A50">
      <w:pPr>
        <w:pStyle w:val="Prrafodelista"/>
        <w:numPr>
          <w:ilvl w:val="0"/>
          <w:numId w:val="1"/>
        </w:numPr>
      </w:pPr>
      <w:r>
        <w:t>Diferencia entre ganadería tradicional y ganadería de intensiva.</w:t>
      </w:r>
    </w:p>
    <w:p w:rsidR="003C4A50" w:rsidRDefault="003C4A50" w:rsidP="003C4A50">
      <w:pPr>
        <w:pStyle w:val="Prrafodelista"/>
        <w:numPr>
          <w:ilvl w:val="0"/>
          <w:numId w:val="1"/>
        </w:numPr>
      </w:pPr>
      <w:r>
        <w:t>¿Qué es la silvicultura?</w:t>
      </w:r>
    </w:p>
    <w:p w:rsidR="003C4A50" w:rsidRPr="003C4A50" w:rsidRDefault="003C4A50" w:rsidP="003C4A50">
      <w:pPr>
        <w:pStyle w:val="Prrafodelista"/>
        <w:numPr>
          <w:ilvl w:val="0"/>
          <w:numId w:val="1"/>
        </w:numPr>
      </w:pPr>
      <w:r w:rsidRPr="00A25E22">
        <w:rPr>
          <w:sz w:val="21"/>
        </w:rPr>
        <w:t>Compara las características de la pesca tradicional y de la pesca industrial</w:t>
      </w:r>
      <w:r>
        <w:rPr>
          <w:sz w:val="21"/>
        </w:rPr>
        <w:t>.</w:t>
      </w:r>
    </w:p>
    <w:p w:rsidR="003C4A50" w:rsidRDefault="003C4A50" w:rsidP="003C4A50">
      <w:pPr>
        <w:pStyle w:val="Prrafodelista"/>
        <w:numPr>
          <w:ilvl w:val="0"/>
          <w:numId w:val="1"/>
        </w:numPr>
      </w:pPr>
      <w:r>
        <w:t>¿Qué paisajes agrarios existen en España?</w:t>
      </w:r>
    </w:p>
    <w:p w:rsidR="003C4A50" w:rsidRDefault="003C4A50" w:rsidP="003C4A50">
      <w:pPr>
        <w:pStyle w:val="Prrafodelista"/>
        <w:numPr>
          <w:ilvl w:val="0"/>
          <w:numId w:val="1"/>
        </w:numPr>
      </w:pPr>
      <w:r>
        <w:t>¿Cuáles son las características de cada uno de estos paisajes y qué cultivos existen en cada uno de ellos?</w:t>
      </w:r>
    </w:p>
    <w:p w:rsidR="003C4A50" w:rsidRPr="003C4A50" w:rsidRDefault="009D215D" w:rsidP="003C4A50">
      <w:pPr>
        <w:pStyle w:val="Prrafodelista"/>
        <w:numPr>
          <w:ilvl w:val="0"/>
          <w:numId w:val="1"/>
        </w:numPr>
      </w:pPr>
      <w:r>
        <w:t>¿Qué tipo de explotación agraria son los latifundios, minifundios y parcelas de tamaño medio?</w:t>
      </w:r>
    </w:p>
    <w:sectPr w:rsidR="003C4A50" w:rsidRPr="003C4A50" w:rsidSect="00966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416"/>
    <w:multiLevelType w:val="hybridMultilevel"/>
    <w:tmpl w:val="F1BEB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A50"/>
    <w:rsid w:val="003C4A50"/>
    <w:rsid w:val="00966171"/>
    <w:rsid w:val="009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2019-01-29T12:04:00Z</dcterms:created>
  <dcterms:modified xsi:type="dcterms:W3CDTF">2019-01-29T12:18:00Z</dcterms:modified>
</cp:coreProperties>
</file>